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1084E" w14:textId="77777777" w:rsidR="0081005F" w:rsidRPr="0002535A" w:rsidRDefault="0081005F" w:rsidP="0081005F">
      <w:pPr>
        <w:pStyle w:val="Kop2"/>
        <w:spacing w:before="0" w:line="312" w:lineRule="auto"/>
        <w:rPr>
          <w:rFonts w:ascii="Arial" w:eastAsia="Times New Roman" w:hAnsi="Arial" w:cs="Arial"/>
          <w:color w:val="auto"/>
          <w:u w:val="single"/>
          <w:lang w:eastAsia="nl-NL"/>
        </w:rPr>
      </w:pPr>
      <w:bookmarkStart w:id="0" w:name="_Toc459717063"/>
      <w:bookmarkStart w:id="1" w:name="_Toc459730571"/>
      <w:bookmarkStart w:id="2" w:name="_Toc459730705"/>
      <w:bookmarkStart w:id="3" w:name="_Toc459730985"/>
      <w:bookmarkStart w:id="4" w:name="_Toc459734024"/>
      <w:bookmarkStart w:id="5" w:name="_Toc459734272"/>
      <w:bookmarkStart w:id="6" w:name="_Toc459736391"/>
      <w:bookmarkStart w:id="7" w:name="_GoBack"/>
      <w:bookmarkEnd w:id="7"/>
      <w:r w:rsidRPr="0002535A">
        <w:rPr>
          <w:rFonts w:ascii="Arial" w:eastAsia="Times New Roman" w:hAnsi="Arial" w:cs="Arial"/>
          <w:color w:val="auto"/>
          <w:u w:val="single"/>
          <w:lang w:eastAsia="nl-NL"/>
        </w:rPr>
        <w:t>Investeringsbegroting</w:t>
      </w:r>
      <w:bookmarkEnd w:id="0"/>
      <w:bookmarkEnd w:id="1"/>
      <w:bookmarkEnd w:id="2"/>
      <w:bookmarkEnd w:id="3"/>
      <w:bookmarkEnd w:id="4"/>
      <w:bookmarkEnd w:id="5"/>
      <w:bookmarkEnd w:id="6"/>
    </w:p>
    <w:p w14:paraId="7468758C" w14:textId="77777777" w:rsidR="0081005F" w:rsidRPr="00A11465" w:rsidRDefault="0081005F" w:rsidP="0081005F">
      <w:pPr>
        <w:spacing w:after="0" w:line="312" w:lineRule="auto"/>
        <w:rPr>
          <w:rFonts w:ascii="Arial" w:eastAsia="Times New Roman" w:hAnsi="Arial" w:cs="Arial"/>
          <w:sz w:val="22"/>
          <w:lang w:eastAsia="nl-NL"/>
        </w:rPr>
      </w:pPr>
      <w:r w:rsidRPr="00A11465">
        <w:rPr>
          <w:rFonts w:ascii="Arial" w:eastAsia="Times New Roman" w:hAnsi="Arial" w:cs="Arial"/>
          <w:sz w:val="22"/>
          <w:lang w:eastAsia="nl-NL"/>
        </w:rPr>
        <w:t xml:space="preserve">In de </w:t>
      </w:r>
      <w:hyperlink r:id="rId9" w:history="1">
        <w:r w:rsidRPr="00A11465">
          <w:rPr>
            <w:rFonts w:ascii="Arial" w:eastAsia="Times New Roman" w:hAnsi="Arial" w:cs="Arial"/>
            <w:sz w:val="22"/>
            <w:lang w:eastAsia="nl-NL"/>
          </w:rPr>
          <w:t>investeringsbegroting</w:t>
        </w:r>
      </w:hyperlink>
      <w:r w:rsidRPr="00A11465">
        <w:rPr>
          <w:rFonts w:ascii="Arial" w:eastAsia="Times New Roman" w:hAnsi="Arial" w:cs="Arial"/>
          <w:sz w:val="22"/>
          <w:lang w:eastAsia="nl-NL"/>
        </w:rPr>
        <w:t xml:space="preserve"> zet u op een rij welke investeringen nodig zijn om te starten en welke kunnen wachten. Zo ziet u hoeveel geld u minimaal nodig heeft om uw bedrijf te kunnen beginnen.</w:t>
      </w:r>
    </w:p>
    <w:p w14:paraId="66726296" w14:textId="77777777" w:rsidR="0081005F" w:rsidRPr="00A11465" w:rsidRDefault="0081005F" w:rsidP="0081005F">
      <w:pPr>
        <w:spacing w:after="0" w:line="312" w:lineRule="auto"/>
        <w:rPr>
          <w:rFonts w:ascii="Arial" w:eastAsia="Times New Roman" w:hAnsi="Arial" w:cs="Arial"/>
          <w:sz w:val="22"/>
          <w:lang w:eastAsia="nl-NL"/>
        </w:rPr>
      </w:pPr>
      <w:r w:rsidRPr="00A11465">
        <w:rPr>
          <w:rFonts w:ascii="Arial" w:eastAsia="Times New Roman" w:hAnsi="Arial" w:cs="Arial"/>
          <w:sz w:val="22"/>
          <w:lang w:eastAsia="nl-NL"/>
        </w:rPr>
        <w:t>Een bedrijf starten kost geld. Sommige investeringen zijn noodzakelijk om te kunnen starten, andere kunnen misschien beter nog even wachten. In de investeringsbegroting zet u op een rij wat u minimaal nodig heeft om te kunnen starten.</w:t>
      </w:r>
    </w:p>
    <w:p w14:paraId="4D3CEF88" w14:textId="77777777" w:rsidR="0081005F" w:rsidRPr="00AB70A1" w:rsidRDefault="0081005F" w:rsidP="0081005F">
      <w:pPr>
        <w:rPr>
          <w:rFonts w:ascii="Arial" w:hAnsi="Arial" w:cs="Arial"/>
          <w:b/>
          <w:sz w:val="22"/>
          <w:lang w:eastAsia="nl-NL"/>
        </w:rPr>
      </w:pPr>
      <w:bookmarkStart w:id="8" w:name="_Toc459717064"/>
      <w:bookmarkStart w:id="9" w:name="_Toc459730572"/>
      <w:bookmarkStart w:id="10" w:name="_Toc459730706"/>
      <w:bookmarkStart w:id="11" w:name="_Toc459730986"/>
      <w:r w:rsidRPr="00AB70A1">
        <w:rPr>
          <w:rFonts w:ascii="Arial" w:hAnsi="Arial" w:cs="Arial"/>
          <w:b/>
          <w:sz w:val="22"/>
          <w:lang w:eastAsia="nl-NL"/>
        </w:rPr>
        <w:t>Opbouw investeringsbegroting</w:t>
      </w:r>
      <w:bookmarkEnd w:id="8"/>
      <w:bookmarkEnd w:id="9"/>
      <w:bookmarkEnd w:id="10"/>
      <w:bookmarkEnd w:id="11"/>
    </w:p>
    <w:p w14:paraId="35BE027C" w14:textId="77777777" w:rsidR="0081005F" w:rsidRPr="00A11465" w:rsidRDefault="0081005F" w:rsidP="0081005F">
      <w:pPr>
        <w:spacing w:after="0" w:line="312" w:lineRule="auto"/>
        <w:rPr>
          <w:rFonts w:ascii="Arial" w:eastAsia="Times New Roman" w:hAnsi="Arial" w:cs="Arial"/>
          <w:sz w:val="22"/>
          <w:lang w:eastAsia="nl-NL"/>
        </w:rPr>
      </w:pPr>
      <w:r w:rsidRPr="00A11465">
        <w:rPr>
          <w:rFonts w:ascii="Arial" w:eastAsia="Times New Roman" w:hAnsi="Arial" w:cs="Arial"/>
          <w:sz w:val="22"/>
          <w:lang w:eastAsia="nl-NL"/>
        </w:rPr>
        <w:t>De investeringsbegroting is onderverdeeld in vaste activa en vlottende activa:</w:t>
      </w:r>
    </w:p>
    <w:p w14:paraId="55720CDD" w14:textId="77777777" w:rsidR="0081005F" w:rsidRPr="00A11465" w:rsidRDefault="0081005F" w:rsidP="0081005F">
      <w:pPr>
        <w:spacing w:after="0" w:line="312" w:lineRule="auto"/>
        <w:outlineLvl w:val="3"/>
        <w:rPr>
          <w:rFonts w:ascii="Arial" w:eastAsia="Times New Roman" w:hAnsi="Arial" w:cs="Arial"/>
          <w:b/>
          <w:bCs/>
          <w:sz w:val="22"/>
          <w:lang w:eastAsia="nl-NL"/>
        </w:rPr>
      </w:pPr>
      <w:r w:rsidRPr="00A11465">
        <w:rPr>
          <w:rFonts w:ascii="Arial" w:eastAsia="Times New Roman" w:hAnsi="Arial" w:cs="Arial"/>
          <w:b/>
          <w:bCs/>
          <w:sz w:val="22"/>
          <w:lang w:eastAsia="nl-NL"/>
        </w:rPr>
        <w:t>Vaste activa</w:t>
      </w:r>
    </w:p>
    <w:p w14:paraId="13644E82" w14:textId="77777777" w:rsidR="0081005F" w:rsidRPr="00A11465" w:rsidRDefault="0081005F" w:rsidP="0081005F">
      <w:pPr>
        <w:spacing w:after="0" w:line="312" w:lineRule="auto"/>
        <w:rPr>
          <w:rFonts w:ascii="Arial" w:eastAsia="Times New Roman" w:hAnsi="Arial" w:cs="Arial"/>
          <w:sz w:val="22"/>
          <w:lang w:eastAsia="nl-NL"/>
        </w:rPr>
      </w:pPr>
      <w:r w:rsidRPr="00A11465">
        <w:rPr>
          <w:rFonts w:ascii="Arial" w:eastAsia="Times New Roman" w:hAnsi="Arial" w:cs="Arial"/>
          <w:sz w:val="22"/>
          <w:lang w:eastAsia="nl-NL"/>
        </w:rPr>
        <w:t>Bedrijfsmiddelen die langer dan een jaar in uw bedrijf aanwezig zijn. Bijvoorbeeld een computer, printer, inventaris, bedrijfsauto, waarborgsom of goodwill.</w:t>
      </w:r>
    </w:p>
    <w:p w14:paraId="0A248B00" w14:textId="77777777" w:rsidR="0081005F" w:rsidRPr="00A11465" w:rsidRDefault="0081005F" w:rsidP="0081005F">
      <w:pPr>
        <w:spacing w:after="0" w:line="312" w:lineRule="auto"/>
        <w:outlineLvl w:val="3"/>
        <w:rPr>
          <w:rFonts w:ascii="Arial" w:eastAsia="Times New Roman" w:hAnsi="Arial" w:cs="Arial"/>
          <w:b/>
          <w:bCs/>
          <w:sz w:val="22"/>
          <w:lang w:eastAsia="nl-NL"/>
        </w:rPr>
      </w:pPr>
      <w:r w:rsidRPr="00A11465">
        <w:rPr>
          <w:rFonts w:ascii="Arial" w:eastAsia="Times New Roman" w:hAnsi="Arial" w:cs="Arial"/>
          <w:b/>
          <w:bCs/>
          <w:sz w:val="22"/>
          <w:lang w:eastAsia="nl-NL"/>
        </w:rPr>
        <w:t>Vlottende activa</w:t>
      </w:r>
    </w:p>
    <w:p w14:paraId="36F53433" w14:textId="77777777" w:rsidR="0081005F" w:rsidRPr="00A11465" w:rsidRDefault="0081005F" w:rsidP="0081005F">
      <w:pPr>
        <w:spacing w:after="0" w:line="312" w:lineRule="auto"/>
        <w:rPr>
          <w:rFonts w:ascii="Arial" w:eastAsia="Times New Roman" w:hAnsi="Arial" w:cs="Arial"/>
          <w:sz w:val="22"/>
          <w:lang w:eastAsia="nl-NL"/>
        </w:rPr>
      </w:pPr>
      <w:r w:rsidRPr="00A11465">
        <w:rPr>
          <w:rFonts w:ascii="Arial" w:eastAsia="Times New Roman" w:hAnsi="Arial" w:cs="Arial"/>
          <w:sz w:val="22"/>
          <w:lang w:eastAsia="nl-NL"/>
        </w:rPr>
        <w:t>Bedrijfsmiddelen die korter dan een jaar in uw bedrijf aanwezig zijn, zijn de vlottende activa. Bijvoorbeeld voorraden, vorderingen, voorfinanciering btw en aanloop- en openingskosten. Aanloop- en openingskosten zijn kosten die u maakt voordat u omzet maakt, zoals notariskosten, uw inschrijving bij de KvK, levensonderhoud in de eerste periode na de start, marktonderzoek, advieskosten, visitekaartjes en briefpapier.</w:t>
      </w:r>
    </w:p>
    <w:p w14:paraId="77E06104" w14:textId="77777777" w:rsidR="0081005F" w:rsidRPr="00AB70A1" w:rsidRDefault="0081005F" w:rsidP="0081005F">
      <w:pPr>
        <w:rPr>
          <w:rFonts w:ascii="Arial" w:hAnsi="Arial" w:cs="Arial"/>
          <w:b/>
          <w:sz w:val="22"/>
          <w:lang w:eastAsia="nl-NL"/>
        </w:rPr>
      </w:pPr>
      <w:bookmarkStart w:id="12" w:name="_Toc459717065"/>
      <w:bookmarkStart w:id="13" w:name="_Toc459730573"/>
      <w:bookmarkStart w:id="14" w:name="_Toc459730707"/>
      <w:bookmarkStart w:id="15" w:name="_Toc459730987"/>
      <w:r w:rsidRPr="00AB70A1">
        <w:rPr>
          <w:rFonts w:ascii="Arial" w:hAnsi="Arial" w:cs="Arial"/>
          <w:b/>
          <w:sz w:val="22"/>
          <w:lang w:eastAsia="nl-NL"/>
        </w:rPr>
        <w:t>Tips bij de investeringsbegroting</w:t>
      </w:r>
      <w:bookmarkEnd w:id="12"/>
      <w:bookmarkEnd w:id="13"/>
      <w:bookmarkEnd w:id="14"/>
      <w:bookmarkEnd w:id="15"/>
    </w:p>
    <w:p w14:paraId="75F6C425" w14:textId="77777777" w:rsidR="0081005F" w:rsidRPr="0029275B" w:rsidRDefault="0081005F" w:rsidP="0081005F">
      <w:pPr>
        <w:pStyle w:val="Lijstalinea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2"/>
          <w:lang w:eastAsia="nl-NL"/>
        </w:rPr>
      </w:pPr>
      <w:r w:rsidRPr="0029275B">
        <w:rPr>
          <w:rFonts w:ascii="Arial" w:eastAsia="Times New Roman" w:hAnsi="Arial" w:cs="Arial"/>
          <w:sz w:val="22"/>
          <w:lang w:eastAsia="nl-NL"/>
        </w:rPr>
        <w:t>Onderbouw de bedragen met offertes.</w:t>
      </w:r>
    </w:p>
    <w:p w14:paraId="16CFBCA6" w14:textId="77777777" w:rsidR="0081005F" w:rsidRPr="0029275B" w:rsidRDefault="0081005F" w:rsidP="0081005F">
      <w:pPr>
        <w:pStyle w:val="Lijstalinea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2"/>
          <w:lang w:eastAsia="nl-NL"/>
        </w:rPr>
      </w:pPr>
      <w:r w:rsidRPr="0029275B">
        <w:rPr>
          <w:rFonts w:ascii="Arial" w:eastAsia="Times New Roman" w:hAnsi="Arial" w:cs="Arial"/>
          <w:sz w:val="22"/>
          <w:lang w:eastAsia="nl-NL"/>
        </w:rPr>
        <w:t>Vraag offertes op bij meerdere leveranciers om zo tot een juiste keuze te komen.</w:t>
      </w:r>
    </w:p>
    <w:p w14:paraId="3A84F3DD" w14:textId="77777777" w:rsidR="0081005F" w:rsidRPr="0029275B" w:rsidRDefault="0081005F" w:rsidP="0081005F">
      <w:pPr>
        <w:pStyle w:val="Lijstalinea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2"/>
          <w:lang w:eastAsia="nl-NL"/>
        </w:rPr>
      </w:pPr>
      <w:r w:rsidRPr="0029275B">
        <w:rPr>
          <w:rFonts w:ascii="Arial" w:eastAsia="Times New Roman" w:hAnsi="Arial" w:cs="Arial"/>
          <w:sz w:val="22"/>
          <w:lang w:eastAsia="nl-NL"/>
        </w:rPr>
        <w:t>Houd rekening met onvoorziene kosten.</w:t>
      </w:r>
    </w:p>
    <w:p w14:paraId="198C2AAC" w14:textId="77777777" w:rsidR="0081005F" w:rsidRPr="0029275B" w:rsidRDefault="0081005F" w:rsidP="0081005F">
      <w:pPr>
        <w:pStyle w:val="Lijstalinea"/>
        <w:numPr>
          <w:ilvl w:val="0"/>
          <w:numId w:val="1"/>
        </w:numPr>
        <w:spacing w:after="0" w:line="312" w:lineRule="auto"/>
        <w:rPr>
          <w:rFonts w:ascii="Arial" w:eastAsia="Times New Roman" w:hAnsi="Arial" w:cs="Arial"/>
          <w:sz w:val="22"/>
          <w:lang w:eastAsia="nl-NL"/>
        </w:rPr>
      </w:pPr>
      <w:r w:rsidRPr="0029275B">
        <w:rPr>
          <w:rFonts w:ascii="Arial" w:eastAsia="Times New Roman" w:hAnsi="Arial" w:cs="Arial"/>
          <w:sz w:val="22"/>
          <w:lang w:eastAsia="nl-NL"/>
        </w:rPr>
        <w:t xml:space="preserve">Bekijk het </w:t>
      </w:r>
      <w:hyperlink r:id="rId10" w:history="1">
        <w:r w:rsidRPr="0029275B">
          <w:rPr>
            <w:rFonts w:ascii="Arial" w:eastAsia="Times New Roman" w:hAnsi="Arial" w:cs="Arial"/>
            <w:sz w:val="22"/>
            <w:lang w:eastAsia="nl-NL"/>
          </w:rPr>
          <w:t>voorbeeld van een investeringsbegroting</w:t>
        </w:r>
      </w:hyperlink>
      <w:r w:rsidRPr="0029275B">
        <w:rPr>
          <w:rFonts w:ascii="Arial" w:eastAsia="Times New Roman" w:hAnsi="Arial" w:cs="Arial"/>
          <w:sz w:val="22"/>
          <w:lang w:eastAsia="nl-NL"/>
        </w:rPr>
        <w:t>.</w:t>
      </w:r>
    </w:p>
    <w:p w14:paraId="314DC39B" w14:textId="77777777" w:rsidR="0081005F" w:rsidRPr="00A11465" w:rsidRDefault="0081005F" w:rsidP="0081005F">
      <w:pPr>
        <w:rPr>
          <w:rFonts w:ascii="Arial" w:eastAsia="Times New Roman" w:hAnsi="Arial" w:cs="Arial"/>
          <w:sz w:val="22"/>
          <w:lang w:eastAsia="nl-NL"/>
        </w:rPr>
      </w:pPr>
      <w:r w:rsidRPr="00A11465">
        <w:rPr>
          <w:rFonts w:ascii="Arial" w:eastAsia="Times New Roman" w:hAnsi="Arial" w:cs="Arial"/>
          <w:sz w:val="22"/>
          <w:lang w:eastAsia="nl-NL"/>
        </w:rPr>
        <w:br w:type="page"/>
      </w:r>
    </w:p>
    <w:p w14:paraId="0F55D0DA" w14:textId="77777777" w:rsidR="0081005F" w:rsidRPr="00A11465" w:rsidRDefault="0081005F" w:rsidP="0081005F">
      <w:pPr>
        <w:spacing w:before="100" w:beforeAutospacing="1" w:after="100" w:afterAutospacing="1" w:line="240" w:lineRule="atLeast"/>
        <w:ind w:right="225"/>
        <w:rPr>
          <w:rFonts w:ascii="Arial" w:eastAsia="Times New Roman" w:hAnsi="Arial" w:cs="Arial"/>
          <w:sz w:val="22"/>
          <w:lang w:eastAsia="nl-NL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1342"/>
        <w:gridCol w:w="4820"/>
      </w:tblGrid>
      <w:tr w:rsidR="0081005F" w:rsidRPr="00A11465" w14:paraId="284E4835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9EFDE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Onderdeel</w:t>
            </w:r>
          </w:p>
        </w:tc>
        <w:tc>
          <w:tcPr>
            <w:tcW w:w="1312" w:type="dxa"/>
            <w:vAlign w:val="center"/>
            <w:hideMark/>
          </w:tcPr>
          <w:p w14:paraId="4BB40C16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Bedrag</w:t>
            </w:r>
          </w:p>
        </w:tc>
        <w:tc>
          <w:tcPr>
            <w:tcW w:w="4775" w:type="dxa"/>
            <w:vAlign w:val="center"/>
            <w:hideMark/>
          </w:tcPr>
          <w:p w14:paraId="55408C2C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Omschrijving</w:t>
            </w:r>
          </w:p>
        </w:tc>
      </w:tr>
      <w:tr w:rsidR="0081005F" w:rsidRPr="00A11465" w14:paraId="0452A44A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4D306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Vaste activa:</w:t>
            </w:r>
          </w:p>
        </w:tc>
        <w:tc>
          <w:tcPr>
            <w:tcW w:w="1312" w:type="dxa"/>
            <w:vAlign w:val="center"/>
            <w:hideMark/>
          </w:tcPr>
          <w:p w14:paraId="2B9068BE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4775" w:type="dxa"/>
            <w:vAlign w:val="center"/>
            <w:hideMark/>
          </w:tcPr>
          <w:p w14:paraId="5E0F1983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Dit zijn zaken die vastzitten in uw bedrijf en vrijwel niet veranderen.</w:t>
            </w:r>
          </w:p>
        </w:tc>
      </w:tr>
      <w:tr w:rsidR="0081005F" w:rsidRPr="00A11465" w14:paraId="511D2B07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55B5C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Immateriële vaste zaken (zoals goodwill/entreegelden)</w:t>
            </w:r>
          </w:p>
        </w:tc>
        <w:tc>
          <w:tcPr>
            <w:tcW w:w="1312" w:type="dxa"/>
            <w:vAlign w:val="center"/>
            <w:hideMark/>
          </w:tcPr>
          <w:p w14:paraId="3E3EC644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4775" w:type="dxa"/>
            <w:vAlign w:val="center"/>
            <w:hideMark/>
          </w:tcPr>
          <w:p w14:paraId="094903A3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Dit betaalt u als u een bedrijf overneemt of deel gaat uitmaken van een franchiseorganisatie.</w:t>
            </w:r>
          </w:p>
        </w:tc>
      </w:tr>
      <w:tr w:rsidR="0081005F" w:rsidRPr="00A11465" w14:paraId="2108CFD8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888D4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Grond inclusief kosten</w:t>
            </w:r>
          </w:p>
        </w:tc>
        <w:tc>
          <w:tcPr>
            <w:tcW w:w="1312" w:type="dxa"/>
            <w:vAlign w:val="center"/>
            <w:hideMark/>
          </w:tcPr>
          <w:p w14:paraId="4D760C53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4775" w:type="dxa"/>
            <w:vAlign w:val="center"/>
            <w:hideMark/>
          </w:tcPr>
          <w:p w14:paraId="44C3A7CA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Het bedrag dat u moet betalen voor de grond bij aankoop van een eigen pand.</w:t>
            </w:r>
          </w:p>
        </w:tc>
      </w:tr>
      <w:tr w:rsidR="0081005F" w:rsidRPr="00A11465" w14:paraId="4E9D6EE8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A54AD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Gebouwen en overig onroerend goed</w:t>
            </w:r>
          </w:p>
        </w:tc>
        <w:tc>
          <w:tcPr>
            <w:tcW w:w="1312" w:type="dxa"/>
            <w:vAlign w:val="center"/>
            <w:hideMark/>
          </w:tcPr>
          <w:p w14:paraId="0F2F6E6E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4775" w:type="dxa"/>
            <w:vAlign w:val="center"/>
            <w:hideMark/>
          </w:tcPr>
          <w:p w14:paraId="29AC35EC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Bedrag dat u betaalt voor een eigen pand.</w:t>
            </w:r>
          </w:p>
        </w:tc>
      </w:tr>
      <w:tr w:rsidR="0081005F" w:rsidRPr="00A11465" w14:paraId="773A5D1B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4A1C3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Bouwkundige voorzieningen (zoals verbouwingen)</w:t>
            </w:r>
          </w:p>
        </w:tc>
        <w:tc>
          <w:tcPr>
            <w:tcW w:w="1312" w:type="dxa"/>
            <w:vAlign w:val="center"/>
            <w:hideMark/>
          </w:tcPr>
          <w:p w14:paraId="14AE6366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15.000</w:t>
            </w:r>
          </w:p>
        </w:tc>
        <w:tc>
          <w:tcPr>
            <w:tcW w:w="4775" w:type="dxa"/>
            <w:vAlign w:val="center"/>
            <w:hideMark/>
          </w:tcPr>
          <w:p w14:paraId="01280452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Verbouwing van bijvoorbeeld een huurpand (van uw bedrijf).</w:t>
            </w:r>
          </w:p>
        </w:tc>
      </w:tr>
      <w:tr w:rsidR="0081005F" w:rsidRPr="00A11465" w14:paraId="72BCF201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2D22B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Machines en installaties</w:t>
            </w:r>
          </w:p>
        </w:tc>
        <w:tc>
          <w:tcPr>
            <w:tcW w:w="1312" w:type="dxa"/>
            <w:vAlign w:val="center"/>
            <w:hideMark/>
          </w:tcPr>
          <w:p w14:paraId="0E15764B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6.000</w:t>
            </w:r>
          </w:p>
        </w:tc>
        <w:tc>
          <w:tcPr>
            <w:tcW w:w="4775" w:type="dxa"/>
            <w:vAlign w:val="center"/>
            <w:hideMark/>
          </w:tcPr>
          <w:p w14:paraId="6867D756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Bijvoorbeeld een broodsnijmachine of een afzuiginstallatie.</w:t>
            </w:r>
          </w:p>
        </w:tc>
      </w:tr>
      <w:tr w:rsidR="0081005F" w:rsidRPr="00A11465" w14:paraId="41F44084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D028E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Inventaris en gereedschap</w:t>
            </w:r>
          </w:p>
        </w:tc>
        <w:tc>
          <w:tcPr>
            <w:tcW w:w="1312" w:type="dxa"/>
            <w:vAlign w:val="center"/>
            <w:hideMark/>
          </w:tcPr>
          <w:p w14:paraId="0377D489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4.500</w:t>
            </w:r>
          </w:p>
        </w:tc>
        <w:tc>
          <w:tcPr>
            <w:tcW w:w="4775" w:type="dxa"/>
            <w:vAlign w:val="center"/>
            <w:hideMark/>
          </w:tcPr>
          <w:p w14:paraId="2721422B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Bijvoorbeeld stellingen, lampen, stoelen, toonbank, gereedschap.</w:t>
            </w:r>
          </w:p>
        </w:tc>
      </w:tr>
      <w:tr w:rsidR="0081005F" w:rsidRPr="00A11465" w14:paraId="04FBF7AF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BDA13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Computerapparatuur en software</w:t>
            </w:r>
          </w:p>
        </w:tc>
        <w:tc>
          <w:tcPr>
            <w:tcW w:w="1312" w:type="dxa"/>
            <w:vAlign w:val="center"/>
            <w:hideMark/>
          </w:tcPr>
          <w:p w14:paraId="28C9E7BE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2.500</w:t>
            </w:r>
          </w:p>
        </w:tc>
        <w:tc>
          <w:tcPr>
            <w:tcW w:w="4775" w:type="dxa"/>
            <w:vAlign w:val="center"/>
            <w:hideMark/>
          </w:tcPr>
          <w:p w14:paraId="64CC1985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Hieronder vallen servers, software en pc´s, maar ook de kassa´s en het pinapparaat.</w:t>
            </w:r>
          </w:p>
        </w:tc>
      </w:tr>
      <w:tr w:rsidR="0081005F" w:rsidRPr="00A11465" w14:paraId="2B58C521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9AB6C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Transportmiddelen</w:t>
            </w:r>
          </w:p>
        </w:tc>
        <w:tc>
          <w:tcPr>
            <w:tcW w:w="1312" w:type="dxa"/>
            <w:vAlign w:val="center"/>
            <w:hideMark/>
          </w:tcPr>
          <w:p w14:paraId="78122692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10.000</w:t>
            </w:r>
          </w:p>
        </w:tc>
        <w:tc>
          <w:tcPr>
            <w:tcW w:w="4775" w:type="dxa"/>
            <w:vAlign w:val="center"/>
            <w:hideMark/>
          </w:tcPr>
          <w:p w14:paraId="6B5EB529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De bedrijfsauto of bestelwagen.</w:t>
            </w:r>
          </w:p>
        </w:tc>
      </w:tr>
      <w:tr w:rsidR="0081005F" w:rsidRPr="00A11465" w14:paraId="0EF65DF5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F57BC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Totaal vaste activa</w:t>
            </w:r>
          </w:p>
        </w:tc>
        <w:tc>
          <w:tcPr>
            <w:tcW w:w="1312" w:type="dxa"/>
            <w:vAlign w:val="center"/>
            <w:hideMark/>
          </w:tcPr>
          <w:p w14:paraId="21258B7C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38.000</w:t>
            </w:r>
          </w:p>
        </w:tc>
        <w:tc>
          <w:tcPr>
            <w:tcW w:w="4775" w:type="dxa"/>
            <w:vAlign w:val="center"/>
            <w:hideMark/>
          </w:tcPr>
          <w:p w14:paraId="3864D2C3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81005F" w:rsidRPr="00A11465" w14:paraId="242E4807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F2EB0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312" w:type="dxa"/>
            <w:vAlign w:val="center"/>
            <w:hideMark/>
          </w:tcPr>
          <w:p w14:paraId="562ECFA2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4775" w:type="dxa"/>
            <w:vAlign w:val="center"/>
            <w:hideMark/>
          </w:tcPr>
          <w:p w14:paraId="5CE04E72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81005F" w:rsidRPr="00A11465" w14:paraId="1DD7206B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DFB81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Vlottende activa:</w:t>
            </w:r>
          </w:p>
        </w:tc>
        <w:tc>
          <w:tcPr>
            <w:tcW w:w="1312" w:type="dxa"/>
            <w:vAlign w:val="center"/>
            <w:hideMark/>
          </w:tcPr>
          <w:p w14:paraId="47F637DD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4775" w:type="dxa"/>
            <w:vAlign w:val="center"/>
            <w:hideMark/>
          </w:tcPr>
          <w:p w14:paraId="4BC9F55F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Dit zijn zaken die niet vast in uw bedrijf zitten en vaak veranderen.</w:t>
            </w:r>
          </w:p>
        </w:tc>
      </w:tr>
      <w:tr w:rsidR="0081005F" w:rsidRPr="00A11465" w14:paraId="319960D3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379B8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Voorraad grondstoffen</w:t>
            </w:r>
          </w:p>
        </w:tc>
        <w:tc>
          <w:tcPr>
            <w:tcW w:w="1312" w:type="dxa"/>
            <w:vAlign w:val="center"/>
            <w:hideMark/>
          </w:tcPr>
          <w:p w14:paraId="5D61614F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25.000</w:t>
            </w:r>
          </w:p>
        </w:tc>
        <w:tc>
          <w:tcPr>
            <w:tcW w:w="4775" w:type="dxa"/>
            <w:vAlign w:val="center"/>
            <w:hideMark/>
          </w:tcPr>
          <w:p w14:paraId="7BDEE8E4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Voor een bakker is dit bijvoorbeeld meel.</w:t>
            </w:r>
          </w:p>
        </w:tc>
      </w:tr>
      <w:tr w:rsidR="0081005F" w:rsidRPr="00A11465" w14:paraId="36370190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44B01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Voorraad gereed product, handelsgoederen</w:t>
            </w:r>
          </w:p>
        </w:tc>
        <w:tc>
          <w:tcPr>
            <w:tcW w:w="1312" w:type="dxa"/>
            <w:vAlign w:val="center"/>
            <w:hideMark/>
          </w:tcPr>
          <w:p w14:paraId="5F5E42B9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4775" w:type="dxa"/>
            <w:vAlign w:val="center"/>
            <w:hideMark/>
          </w:tcPr>
          <w:p w14:paraId="3E32997C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In een winkel staat een bepaalde voorraad.</w:t>
            </w:r>
          </w:p>
        </w:tc>
      </w:tr>
      <w:tr w:rsidR="0081005F" w:rsidRPr="00A11465" w14:paraId="6E3A7B66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3D125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Onderhanden werk</w:t>
            </w:r>
          </w:p>
        </w:tc>
        <w:tc>
          <w:tcPr>
            <w:tcW w:w="1312" w:type="dxa"/>
            <w:vAlign w:val="center"/>
            <w:hideMark/>
          </w:tcPr>
          <w:p w14:paraId="7FBB5E7D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4775" w:type="dxa"/>
            <w:vAlign w:val="center"/>
            <w:hideMark/>
          </w:tcPr>
          <w:p w14:paraId="5224F0E6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Werk waarvoor u wel een opdracht heeft, maar dat u nog niet factureert (bijvoorbeeld taarten maken voor opdrachtgevers).</w:t>
            </w:r>
          </w:p>
        </w:tc>
      </w:tr>
      <w:tr w:rsidR="0081005F" w:rsidRPr="00A11465" w14:paraId="49911B6B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CDBB5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Debiteuren</w:t>
            </w:r>
          </w:p>
        </w:tc>
        <w:tc>
          <w:tcPr>
            <w:tcW w:w="1312" w:type="dxa"/>
            <w:vAlign w:val="center"/>
            <w:hideMark/>
          </w:tcPr>
          <w:p w14:paraId="20A59F13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4775" w:type="dxa"/>
            <w:vAlign w:val="center"/>
            <w:hideMark/>
          </w:tcPr>
          <w:p w14:paraId="0CD45A19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U hebt geleverd en gefactureerd, maar de factuur is nog niet betaald. U heeft nu een vordering.</w:t>
            </w:r>
          </w:p>
        </w:tc>
      </w:tr>
      <w:tr w:rsidR="0081005F" w:rsidRPr="00A11465" w14:paraId="2E420D6E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5A366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Voorfinanciering btw van vaste activa en voorraden</w:t>
            </w:r>
          </w:p>
        </w:tc>
        <w:tc>
          <w:tcPr>
            <w:tcW w:w="1312" w:type="dxa"/>
            <w:vAlign w:val="center"/>
            <w:hideMark/>
          </w:tcPr>
          <w:p w14:paraId="44EA5D7E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5.000</w:t>
            </w:r>
          </w:p>
        </w:tc>
        <w:tc>
          <w:tcPr>
            <w:tcW w:w="4775" w:type="dxa"/>
            <w:vAlign w:val="center"/>
            <w:hideMark/>
          </w:tcPr>
          <w:p w14:paraId="6E1171A7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U betaalt omzetbelasting over uw voorraad en investeringen.</w:t>
            </w:r>
          </w:p>
        </w:tc>
      </w:tr>
      <w:tr w:rsidR="0081005F" w:rsidRPr="00A11465" w14:paraId="16E9373A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9EEE2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Overlopende posten</w:t>
            </w:r>
          </w:p>
        </w:tc>
        <w:tc>
          <w:tcPr>
            <w:tcW w:w="1312" w:type="dxa"/>
            <w:vAlign w:val="center"/>
            <w:hideMark/>
          </w:tcPr>
          <w:p w14:paraId="131E173E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3.000</w:t>
            </w:r>
          </w:p>
        </w:tc>
        <w:tc>
          <w:tcPr>
            <w:tcW w:w="4775" w:type="dxa"/>
            <w:vAlign w:val="center"/>
            <w:hideMark/>
          </w:tcPr>
          <w:p w14:paraId="046E4F6A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Bijvoorbeeld als u een huurgarantie van 3 maanden aan uw verhuurder moet afgeven.</w:t>
            </w:r>
          </w:p>
        </w:tc>
      </w:tr>
      <w:tr w:rsidR="0081005F" w:rsidRPr="00A11465" w14:paraId="4BBEE5FB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87BDF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Kas, bank, giro</w:t>
            </w:r>
          </w:p>
        </w:tc>
        <w:tc>
          <w:tcPr>
            <w:tcW w:w="1312" w:type="dxa"/>
            <w:vAlign w:val="center"/>
            <w:hideMark/>
          </w:tcPr>
          <w:p w14:paraId="56B4DEA5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10.000</w:t>
            </w:r>
          </w:p>
        </w:tc>
        <w:tc>
          <w:tcPr>
            <w:tcW w:w="4775" w:type="dxa"/>
            <w:vAlign w:val="center"/>
            <w:hideMark/>
          </w:tcPr>
          <w:p w14:paraId="73CE4877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Voorraad geld om mee te starten, uw omzet komt namelijk niet gelijk op gang.</w:t>
            </w:r>
          </w:p>
        </w:tc>
      </w:tr>
      <w:tr w:rsidR="0081005F" w:rsidRPr="00A11465" w14:paraId="088FECF9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9A59F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Totaal vlottende activa</w:t>
            </w:r>
          </w:p>
        </w:tc>
        <w:tc>
          <w:tcPr>
            <w:tcW w:w="1312" w:type="dxa"/>
            <w:vAlign w:val="center"/>
            <w:hideMark/>
          </w:tcPr>
          <w:p w14:paraId="3CA3C3FE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43.000</w:t>
            </w:r>
          </w:p>
        </w:tc>
        <w:tc>
          <w:tcPr>
            <w:tcW w:w="4775" w:type="dxa"/>
            <w:vAlign w:val="center"/>
            <w:hideMark/>
          </w:tcPr>
          <w:p w14:paraId="71A2AB3B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81005F" w:rsidRPr="00A11465" w14:paraId="278458A7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2CDB9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312" w:type="dxa"/>
            <w:vAlign w:val="center"/>
            <w:hideMark/>
          </w:tcPr>
          <w:p w14:paraId="791AEDB2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4775" w:type="dxa"/>
            <w:vAlign w:val="center"/>
            <w:hideMark/>
          </w:tcPr>
          <w:p w14:paraId="191DCE69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81005F" w:rsidRPr="00A11465" w14:paraId="1A49CE62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9D596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Openings- en aanloopkosten</w:t>
            </w:r>
          </w:p>
        </w:tc>
        <w:tc>
          <w:tcPr>
            <w:tcW w:w="1312" w:type="dxa"/>
            <w:vAlign w:val="center"/>
            <w:hideMark/>
          </w:tcPr>
          <w:p w14:paraId="7A93A9F0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5.500</w:t>
            </w:r>
          </w:p>
        </w:tc>
        <w:tc>
          <w:tcPr>
            <w:tcW w:w="4775" w:type="dxa"/>
            <w:vAlign w:val="center"/>
            <w:hideMark/>
          </w:tcPr>
          <w:p w14:paraId="0DEB6336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Extra geld dat nodig is om te starten en om uw bedrijf in het begin te promoten.</w:t>
            </w:r>
          </w:p>
        </w:tc>
      </w:tr>
      <w:tr w:rsidR="0081005F" w:rsidRPr="00A11465" w14:paraId="11AD64CF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F4F2F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1312" w:type="dxa"/>
            <w:vAlign w:val="center"/>
            <w:hideMark/>
          </w:tcPr>
          <w:p w14:paraId="5B0D7FC9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4775" w:type="dxa"/>
            <w:vAlign w:val="center"/>
            <w:hideMark/>
          </w:tcPr>
          <w:p w14:paraId="2FEC2753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81005F" w:rsidRPr="00A11465" w14:paraId="300D4C5D" w14:textId="77777777" w:rsidTr="00EB02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121E1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Totaal investeringen</w:t>
            </w:r>
          </w:p>
        </w:tc>
        <w:tc>
          <w:tcPr>
            <w:tcW w:w="1312" w:type="dxa"/>
            <w:vAlign w:val="center"/>
            <w:hideMark/>
          </w:tcPr>
          <w:p w14:paraId="7A7D95EB" w14:textId="77777777" w:rsidR="0081005F" w:rsidRPr="00A11465" w:rsidRDefault="0081005F" w:rsidP="00EB0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86.500</w:t>
            </w:r>
          </w:p>
        </w:tc>
        <w:tc>
          <w:tcPr>
            <w:tcW w:w="4775" w:type="dxa"/>
            <w:vAlign w:val="center"/>
            <w:hideMark/>
          </w:tcPr>
          <w:p w14:paraId="3EED48C4" w14:textId="77777777" w:rsidR="0081005F" w:rsidRPr="00A11465" w:rsidRDefault="0081005F" w:rsidP="00EB02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Vaste activa + vlottende activa + openings- en aanloopkosten.</w:t>
            </w:r>
            <w:r w:rsidRPr="00A11465">
              <w:rPr>
                <w:rFonts w:ascii="Arial" w:eastAsia="Times New Roman" w:hAnsi="Arial" w:cs="Arial"/>
                <w:b/>
                <w:bCs/>
                <w:sz w:val="22"/>
                <w:lang w:eastAsia="nl-NL"/>
              </w:rPr>
              <w:t> </w:t>
            </w:r>
            <w:r w:rsidRPr="00A11465">
              <w:rPr>
                <w:rFonts w:ascii="Arial" w:eastAsia="Times New Roman" w:hAnsi="Arial" w:cs="Arial"/>
                <w:sz w:val="22"/>
                <w:lang w:eastAsia="nl-NL"/>
              </w:rPr>
              <w:t>Dit is het bedrag dat u nodig heeft om te kunnen starten.</w:t>
            </w:r>
          </w:p>
        </w:tc>
      </w:tr>
    </w:tbl>
    <w:p w14:paraId="0937585E" w14:textId="77777777" w:rsidR="003F0A50" w:rsidRDefault="003F0A50"/>
    <w:sectPr w:rsidR="003F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0207"/>
    <w:multiLevelType w:val="multilevel"/>
    <w:tmpl w:val="90904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5F"/>
    <w:rsid w:val="003F0A50"/>
    <w:rsid w:val="0081005F"/>
    <w:rsid w:val="00D7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6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005F"/>
    <w:pPr>
      <w:spacing w:after="200" w:line="276" w:lineRule="auto"/>
    </w:pPr>
    <w:rPr>
      <w:rFonts w:ascii="Tahoma" w:hAnsi="Tahoma"/>
      <w:sz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0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100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810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005F"/>
    <w:pPr>
      <w:spacing w:after="200" w:line="276" w:lineRule="auto"/>
    </w:pPr>
    <w:rPr>
      <w:rFonts w:ascii="Tahoma" w:hAnsi="Tahoma"/>
      <w:sz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0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100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81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vk.nl/ondernemen/financien/uw-financieel-plan/investeringsbegroting/voorbeeld-investeringsbegrot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vk.nl/ondernemen/financien/uw-financieel-plan/investeringsbegroting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98EA60AB8594D8433A16101AABD0C" ma:contentTypeVersion="0" ma:contentTypeDescription="Een nieuw document maken." ma:contentTypeScope="" ma:versionID="fd71e8a4afc245d7e875740b49179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3190b76306b059b8b08ba73e2f6f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3CE7C-9D70-41FE-A127-1B089E0AE39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DF147C-62E7-41CB-980B-DA7E0F638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2D9D1-3D75-4AEF-A276-E7E021EBD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Veurink</dc:creator>
  <cp:lastModifiedBy>admin</cp:lastModifiedBy>
  <cp:revision>2</cp:revision>
  <dcterms:created xsi:type="dcterms:W3CDTF">2019-02-19T18:56:00Z</dcterms:created>
  <dcterms:modified xsi:type="dcterms:W3CDTF">2019-02-19T18:56:00Z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0x010100A1898EA60AB8594D8433A16101AABD0C</vt:lpwstr>
  </property>
  <property fmtid="{D5CDD505-2E9C-101B-9397-08002B2CF9AE}" pid="3" name="IsMyDocuments">
    <vt:bool>true</vt:bool>
  </property>
</Properties>
</file>